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FA3" w:rsidRPr="00262DD6" w:rsidRDefault="00771FA3" w:rsidP="00771F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2DD6">
        <w:rPr>
          <w:rFonts w:ascii="Arial" w:eastAsia="Times New Roman" w:hAnsi="Arial" w:cs="Arial"/>
          <w:b/>
          <w:bCs/>
          <w:color w:val="000000"/>
          <w:sz w:val="24"/>
          <w:szCs w:val="24"/>
        </w:rPr>
        <w:t>Kenai Peninsula Borough School District</w:t>
      </w:r>
    </w:p>
    <w:p w:rsidR="00771FA3" w:rsidRPr="00262DD6" w:rsidRDefault="00771FA3" w:rsidP="00771F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2DD6">
        <w:rPr>
          <w:rFonts w:ascii="Arial" w:eastAsia="Times New Roman" w:hAnsi="Arial" w:cs="Arial"/>
          <w:b/>
          <w:bCs/>
          <w:color w:val="000000"/>
          <w:sz w:val="20"/>
          <w:szCs w:val="20"/>
        </w:rPr>
        <w:t>GRADES 9-10 INFORMATIONAL/EXPLANATORY WRITING:</w:t>
      </w:r>
    </w:p>
    <w:p w:rsidR="00771FA3" w:rsidRDefault="00BF7D60" w:rsidP="00771FA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proofErr w:type="gramStart"/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r</w:t>
      </w:r>
      <w:r w:rsidR="00771FA3" w:rsidRPr="00262DD6">
        <w:rPr>
          <w:rFonts w:ascii="Arial" w:eastAsia="Times New Roman" w:hAnsi="Arial" w:cs="Arial"/>
          <w:b/>
          <w:bCs/>
          <w:color w:val="000000"/>
          <w:sz w:val="20"/>
          <w:szCs w:val="20"/>
        </w:rPr>
        <w:t>eports</w:t>
      </w:r>
      <w:proofErr w:type="gramEnd"/>
      <w:r w:rsidR="00771FA3" w:rsidRPr="00262DD6">
        <w:rPr>
          <w:rFonts w:ascii="Arial" w:eastAsia="Times New Roman" w:hAnsi="Arial" w:cs="Arial"/>
          <w:b/>
          <w:bCs/>
          <w:color w:val="000000"/>
          <w:sz w:val="20"/>
          <w:szCs w:val="20"/>
        </w:rPr>
        <w:t>; response to i</w:t>
      </w:r>
      <w:r w:rsidR="00BA032A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nformational and literary text, </w:t>
      </w:r>
      <w:r w:rsidR="00771FA3" w:rsidRPr="00262DD6">
        <w:rPr>
          <w:rFonts w:ascii="Arial" w:eastAsia="Times New Roman" w:hAnsi="Arial" w:cs="Arial"/>
          <w:b/>
          <w:bCs/>
          <w:color w:val="000000"/>
          <w:sz w:val="20"/>
          <w:szCs w:val="20"/>
        </w:rPr>
        <w:t>etc.</w:t>
      </w:r>
    </w:p>
    <w:p w:rsidR="00771FA3" w:rsidRPr="00262DD6" w:rsidRDefault="00771FA3" w:rsidP="00771F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F7D60" w:rsidRDefault="00771FA3" w:rsidP="00BF7D6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62DD6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Students write informative/explanatory texts to examine and convey complex ideas, concepts, and information clearly and accurately through the effective selection, organization, and analysis of content. </w:t>
      </w:r>
    </w:p>
    <w:p w:rsidR="009A2772" w:rsidRDefault="0015584D" w:rsidP="00F221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62DD6">
        <w:rPr>
          <w:rFonts w:ascii="Arial" w:eastAsia="Times New Roman" w:hAnsi="Arial" w:cs="Arial"/>
          <w:bCs/>
          <w:color w:val="000000"/>
          <w:sz w:val="20"/>
          <w:szCs w:val="20"/>
        </w:rPr>
        <w:t>Uses organizational strategies such as definition, classification, comparison/contrast, and cause/ effect; includes formatting (e.g., headings), graphics (e.g., charts, tables), and multimedia when useful to aiding comprehension.</w:t>
      </w:r>
    </w:p>
    <w:p w:rsidR="00F221A3" w:rsidRPr="00F221A3" w:rsidRDefault="00F221A3" w:rsidP="00F221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440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3"/>
        <w:gridCol w:w="2837"/>
        <w:gridCol w:w="2837"/>
        <w:gridCol w:w="2837"/>
        <w:gridCol w:w="2837"/>
      </w:tblGrid>
      <w:tr w:rsidR="003C1B8F" w:rsidRPr="00262DD6" w:rsidTr="003C28D9"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71FA3" w:rsidRPr="00C8281F" w:rsidRDefault="00771FA3" w:rsidP="0065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8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C0C0C0"/>
              </w:rPr>
              <w:t>Expectations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left w:w="72" w:type="dxa"/>
              <w:right w:w="72" w:type="dxa"/>
            </w:tcMar>
            <w:hideMark/>
          </w:tcPr>
          <w:p w:rsidR="00771FA3" w:rsidRPr="00262DD6" w:rsidRDefault="00771FA3" w:rsidP="0077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C0C0C0"/>
              </w:rPr>
              <w:t>Exceeds Standard</w:t>
            </w:r>
          </w:p>
          <w:p w:rsidR="00771FA3" w:rsidRPr="00262DD6" w:rsidRDefault="00771FA3" w:rsidP="0077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C0C0C0"/>
              </w:rPr>
              <w:t>4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left w:w="72" w:type="dxa"/>
              <w:right w:w="72" w:type="dxa"/>
            </w:tcMar>
            <w:hideMark/>
          </w:tcPr>
          <w:p w:rsidR="00771FA3" w:rsidRPr="00262DD6" w:rsidRDefault="00771FA3" w:rsidP="0077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C0C0C0"/>
              </w:rPr>
              <w:t>Meets Standard</w:t>
            </w:r>
          </w:p>
          <w:p w:rsidR="00771FA3" w:rsidRPr="00262DD6" w:rsidRDefault="00771FA3" w:rsidP="0077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C0C0C0"/>
              </w:rPr>
              <w:t>3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left w:w="72" w:type="dxa"/>
              <w:right w:w="72" w:type="dxa"/>
            </w:tcMar>
            <w:hideMark/>
          </w:tcPr>
          <w:p w:rsidR="00771FA3" w:rsidRPr="00262DD6" w:rsidRDefault="00771FA3" w:rsidP="0077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C0C0C0"/>
              </w:rPr>
              <w:t>Nearly Meets Standard</w:t>
            </w:r>
          </w:p>
          <w:p w:rsidR="00771FA3" w:rsidRPr="00262DD6" w:rsidRDefault="00771FA3" w:rsidP="0077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C0C0C0"/>
              </w:rPr>
              <w:t>2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05" w:type="dxa"/>
              <w:left w:w="72" w:type="dxa"/>
              <w:bottom w:w="105" w:type="dxa"/>
              <w:right w:w="72" w:type="dxa"/>
            </w:tcMar>
            <w:hideMark/>
          </w:tcPr>
          <w:p w:rsidR="00771FA3" w:rsidRPr="00262DD6" w:rsidRDefault="00771FA3" w:rsidP="0077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C0C0C0"/>
              </w:rPr>
              <w:t>Below Standard</w:t>
            </w:r>
          </w:p>
          <w:p w:rsidR="00771FA3" w:rsidRPr="00262DD6" w:rsidRDefault="00771FA3" w:rsidP="0077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C0C0C0"/>
              </w:rPr>
              <w:t>1</w:t>
            </w:r>
          </w:p>
        </w:tc>
      </w:tr>
      <w:tr w:rsidR="001C78A8" w:rsidRPr="00262DD6" w:rsidTr="003C28D9">
        <w:trPr>
          <w:trHeight w:val="2520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F6187" w:rsidRPr="00F221A3" w:rsidRDefault="000F6187" w:rsidP="000F61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221A3">
              <w:rPr>
                <w:rFonts w:ascii="Arial" w:eastAsia="Times New Roman" w:hAnsi="Arial" w:cs="Arial"/>
                <w:b/>
                <w:bCs/>
                <w:color w:val="000000"/>
              </w:rPr>
              <w:t>Ideas</w:t>
            </w:r>
            <w:r w:rsidR="00D139A1" w:rsidRPr="00F221A3">
              <w:rPr>
                <w:rFonts w:ascii="Arial" w:eastAsia="Times New Roman" w:hAnsi="Arial" w:cs="Arial"/>
                <w:b/>
                <w:bCs/>
                <w:color w:val="000000"/>
              </w:rPr>
              <w:t>, Organization</w:t>
            </w:r>
          </w:p>
          <w:p w:rsidR="00C8281F" w:rsidRDefault="00C8281F" w:rsidP="00C82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62DD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Establishes context and purpose</w:t>
            </w:r>
            <w:r w:rsidRPr="00262D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771FA3" w:rsidRPr="00262DD6" w:rsidRDefault="00771FA3" w:rsidP="006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1FA3" w:rsidRPr="00A41792" w:rsidRDefault="00771FA3" w:rsidP="002E2D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417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W.9-10.2a</w:t>
            </w:r>
          </w:p>
          <w:p w:rsidR="00356A0C" w:rsidRPr="00F221A3" w:rsidRDefault="00356A0C" w:rsidP="002E2D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1A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Introduce a topic; organize complex ideas, concepts, and information to make important connections</w:t>
            </w:r>
            <w:r w:rsidR="003C28D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  <w:right w:w="72" w:type="dxa"/>
            </w:tcMar>
            <w:hideMark/>
          </w:tcPr>
          <w:p w:rsidR="00771FA3" w:rsidRPr="00F221A3" w:rsidRDefault="00771FA3" w:rsidP="00771F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21A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The student effectively identifies a topic and establishes an interpretive claim/assertion in the form of a focus/t</w:t>
            </w:r>
            <w:r w:rsidR="00565B3A" w:rsidRPr="00F221A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hesis that addresses the prompt; organization of ideas is cohesive.</w:t>
            </w:r>
          </w:p>
          <w:p w:rsidR="00771FA3" w:rsidRPr="00F221A3" w:rsidRDefault="00771FA3" w:rsidP="00771FA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  <w:p w:rsidR="00771FA3" w:rsidRPr="00F221A3" w:rsidRDefault="002E2D13" w:rsidP="00771F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21A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The writer e</w:t>
            </w:r>
            <w:r w:rsidR="00771FA3" w:rsidRPr="00F221A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ffectively sets context (background information).</w:t>
            </w:r>
          </w:p>
          <w:p w:rsidR="002E2D13" w:rsidRPr="00F221A3" w:rsidRDefault="002E2D13" w:rsidP="00771FA3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</w:rPr>
            </w:pPr>
          </w:p>
          <w:p w:rsidR="00771FA3" w:rsidRPr="00F221A3" w:rsidRDefault="00771FA3" w:rsidP="00771F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21A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The student skillfully engages the reader while establishing purpose with a clear focus/thesis.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  <w:right w:w="72" w:type="dxa"/>
            </w:tcMar>
          </w:tcPr>
          <w:p w:rsidR="00771FA3" w:rsidRPr="00F221A3" w:rsidRDefault="00771FA3" w:rsidP="00771FA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F221A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The student </w:t>
            </w:r>
            <w:r w:rsidR="000F6187" w:rsidRPr="00F221A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introduces a topic</w:t>
            </w:r>
            <w:r w:rsidRPr="00F221A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and </w:t>
            </w:r>
            <w:r w:rsidR="006E6C6B" w:rsidRPr="00F221A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makes 3-4 important connections and distinctions</w:t>
            </w:r>
            <w:r w:rsidR="00B73843" w:rsidRPr="00F221A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that are organized in</w:t>
            </w:r>
            <w:r w:rsidR="00565B3A" w:rsidRPr="00F221A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mostly</w:t>
            </w:r>
            <w:r w:rsidR="00B73843" w:rsidRPr="00F221A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cohesive format.</w:t>
            </w:r>
          </w:p>
          <w:p w:rsidR="00771FA3" w:rsidRPr="00F221A3" w:rsidRDefault="00771FA3" w:rsidP="00771F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CB2D70" w:rsidRPr="00F221A3" w:rsidRDefault="00CB2D70" w:rsidP="00771FA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  <w:p w:rsidR="00771FA3" w:rsidRPr="00F221A3" w:rsidRDefault="002E2D13" w:rsidP="00771F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21A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The writer s</w:t>
            </w:r>
            <w:r w:rsidR="00771FA3" w:rsidRPr="00F221A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ets context (background information).</w:t>
            </w:r>
          </w:p>
          <w:p w:rsidR="00C43468" w:rsidRPr="00F221A3" w:rsidRDefault="00C43468" w:rsidP="00771FA3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</w:rPr>
            </w:pPr>
          </w:p>
          <w:p w:rsidR="00C43468" w:rsidRPr="00F221A3" w:rsidRDefault="00C43468" w:rsidP="00771FA3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</w:rPr>
            </w:pPr>
          </w:p>
          <w:p w:rsidR="00771FA3" w:rsidRPr="00F221A3" w:rsidRDefault="003C28D9" w:rsidP="00771F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T</w:t>
            </w:r>
            <w:r w:rsidR="00771FA3" w:rsidRPr="00F221A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he student engages the reader while establishing purpose or focus.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  <w:right w:w="72" w:type="dxa"/>
            </w:tcMar>
          </w:tcPr>
          <w:p w:rsidR="00771FA3" w:rsidRPr="00F221A3" w:rsidRDefault="00771FA3" w:rsidP="00771F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21A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The student </w:t>
            </w:r>
            <w:r w:rsidR="006E6C6B" w:rsidRPr="00F221A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introduces a topic and makes 1 or 2 important connections</w:t>
            </w:r>
            <w:r w:rsidRPr="00F221A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, but th</w:t>
            </w:r>
            <w:r w:rsidR="00565B3A" w:rsidRPr="00F221A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e purpose and focus may be weak and not organized cohesively.</w:t>
            </w:r>
          </w:p>
          <w:p w:rsidR="00771FA3" w:rsidRPr="00F221A3" w:rsidRDefault="00771FA3" w:rsidP="00771FA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  <w:p w:rsidR="003C28D9" w:rsidRDefault="003C28D9" w:rsidP="00771FA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  <w:p w:rsidR="00771FA3" w:rsidRPr="00F221A3" w:rsidRDefault="002E2D13" w:rsidP="00771F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21A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The writer s</w:t>
            </w:r>
            <w:r w:rsidR="00771FA3" w:rsidRPr="00F221A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ets limited context (background information)</w:t>
            </w:r>
            <w:r w:rsidR="003C28D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.</w:t>
            </w:r>
          </w:p>
          <w:p w:rsidR="002E2D13" w:rsidRPr="00F221A3" w:rsidRDefault="002E2D13" w:rsidP="00771FA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  <w:p w:rsidR="00C43468" w:rsidRPr="00F221A3" w:rsidRDefault="00C43468" w:rsidP="00771FA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  <w:p w:rsidR="00771FA3" w:rsidRPr="00F221A3" w:rsidRDefault="00771FA3" w:rsidP="00771F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21A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The student attempts to engage the reader, but is not successful.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2" w:type="dxa"/>
              <w:bottom w:w="105" w:type="dxa"/>
              <w:right w:w="72" w:type="dxa"/>
            </w:tcMar>
          </w:tcPr>
          <w:p w:rsidR="00771FA3" w:rsidRPr="00F221A3" w:rsidRDefault="00771FA3" w:rsidP="00771F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21A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The student fails </w:t>
            </w:r>
            <w:r w:rsidR="006E6C6B" w:rsidRPr="00F221A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to introduce a topic </w:t>
            </w:r>
            <w:r w:rsidR="00565B3A" w:rsidRPr="00F221A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and may not have a focus; no organizational format is apparent</w:t>
            </w:r>
            <w:r w:rsidR="003C28D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.</w:t>
            </w:r>
          </w:p>
          <w:p w:rsidR="002E2D13" w:rsidRPr="00F221A3" w:rsidRDefault="002E2D13" w:rsidP="00771FA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  <w:p w:rsidR="00C43468" w:rsidRPr="00F221A3" w:rsidRDefault="00C43468" w:rsidP="00771FA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  <w:p w:rsidR="003C28D9" w:rsidRDefault="003C28D9" w:rsidP="00771FA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  <w:p w:rsidR="00771FA3" w:rsidRPr="00F221A3" w:rsidRDefault="002E2D13" w:rsidP="00771F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21A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The writer does not set the context.</w:t>
            </w:r>
          </w:p>
          <w:p w:rsidR="00C43468" w:rsidRPr="00F221A3" w:rsidRDefault="00C43468" w:rsidP="00771FA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  <w:p w:rsidR="00C43468" w:rsidRPr="00F221A3" w:rsidRDefault="00C43468" w:rsidP="00771FA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  <w:p w:rsidR="00771FA3" w:rsidRPr="00F221A3" w:rsidRDefault="00771FA3" w:rsidP="00771F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21A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The student does not engage the reader.</w:t>
            </w:r>
          </w:p>
        </w:tc>
      </w:tr>
      <w:tr w:rsidR="001C78A8" w:rsidRPr="00262DD6" w:rsidTr="003C28D9">
        <w:trPr>
          <w:trHeight w:val="20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43468" w:rsidRPr="003C28D9" w:rsidRDefault="00C43468" w:rsidP="00C43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28D9">
              <w:rPr>
                <w:rFonts w:ascii="Arial" w:eastAsia="Times New Roman" w:hAnsi="Arial" w:cs="Arial"/>
                <w:b/>
                <w:bCs/>
                <w:color w:val="000000"/>
              </w:rPr>
              <w:t>Content</w:t>
            </w:r>
            <w:r w:rsidR="003C28D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and </w:t>
            </w:r>
            <w:r w:rsidR="00BF7D60" w:rsidRPr="003C28D9">
              <w:rPr>
                <w:rFonts w:ascii="Arial" w:eastAsia="Times New Roman" w:hAnsi="Arial" w:cs="Arial"/>
                <w:b/>
                <w:bCs/>
                <w:color w:val="000000"/>
              </w:rPr>
              <w:t>Development</w:t>
            </w:r>
          </w:p>
          <w:p w:rsidR="00771FA3" w:rsidRPr="00747F6D" w:rsidRDefault="00771FA3" w:rsidP="0074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2DD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Demonstrates</w:t>
            </w:r>
            <w:r w:rsidR="00747F6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62DD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critical thinking in</w:t>
            </w:r>
            <w:r w:rsidRPr="00D206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Pr="00262DD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order to</w:t>
            </w:r>
            <w:r w:rsidR="00747F6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62DD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develop the topic</w:t>
            </w:r>
          </w:p>
          <w:p w:rsidR="00771FA3" w:rsidRPr="00262DD6" w:rsidRDefault="00771FA3" w:rsidP="00C43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1FA3" w:rsidRDefault="00771FA3" w:rsidP="002E2D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62D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W.9-10.2b</w:t>
            </w:r>
          </w:p>
          <w:p w:rsidR="00C31BA9" w:rsidRDefault="00C31BA9" w:rsidP="002E2D1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747F6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Develop the topic with well-chosen, relevant, and sufficient facts, extended definitions, concrete details, quotes or examples</w:t>
            </w:r>
            <w:r w:rsidR="00747F6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.</w:t>
            </w:r>
          </w:p>
          <w:p w:rsidR="00747F6D" w:rsidRDefault="00747F6D" w:rsidP="002E2D1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  <w:p w:rsidR="00747F6D" w:rsidRDefault="00747F6D" w:rsidP="002E2D1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  <w:p w:rsidR="00747F6D" w:rsidRPr="00135C7C" w:rsidRDefault="00747F6D" w:rsidP="00747F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35C7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*W11-12.9</w:t>
            </w:r>
          </w:p>
          <w:p w:rsidR="00747F6D" w:rsidRPr="00135C7C" w:rsidRDefault="00747F6D" w:rsidP="00747F6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135C7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Draw evidence from literary or informational texts to support analysis, reflection, and research</w:t>
            </w:r>
          </w:p>
          <w:p w:rsidR="00747F6D" w:rsidRPr="00747F6D" w:rsidRDefault="00747F6D" w:rsidP="0074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C7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*If required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  <w:right w:w="72" w:type="dxa"/>
            </w:tcMar>
          </w:tcPr>
          <w:p w:rsidR="00771FA3" w:rsidRPr="00F221A3" w:rsidRDefault="00771FA3" w:rsidP="00771F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21A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The student effectively develops the topic with a depth</w:t>
            </w:r>
            <w:r w:rsidR="00CB2D70" w:rsidRPr="00F221A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="002E5134" w:rsidRPr="00F221A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(3+)</w:t>
            </w:r>
            <w:r w:rsidRPr="00F221A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of well-chosen, relevant, and sufficient facts, extended definitions, concrete details, quotations, or other information and examples appropriate to the audience’s knowledge of the topic.</w:t>
            </w:r>
          </w:p>
          <w:p w:rsidR="00771FA3" w:rsidRPr="00F221A3" w:rsidRDefault="00771FA3" w:rsidP="00771FA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  <w:p w:rsidR="00747F6D" w:rsidRDefault="00747F6D" w:rsidP="00EA69F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  <w:p w:rsidR="00747F6D" w:rsidRDefault="00747F6D" w:rsidP="00EA69F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  <w:p w:rsidR="00771FA3" w:rsidRPr="00F221A3" w:rsidRDefault="00771FA3" w:rsidP="00EA69F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F221A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The student references texts and uses relevant and insightful citations to support interpretations, thesis, or drawing conclusions.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  <w:right w:w="72" w:type="dxa"/>
            </w:tcMar>
          </w:tcPr>
          <w:p w:rsidR="00771FA3" w:rsidRPr="00F221A3" w:rsidRDefault="00771FA3" w:rsidP="00771F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21A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The student develops the topic with </w:t>
            </w:r>
            <w:r w:rsidR="00C31BA9" w:rsidRPr="00F221A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at least 3 </w:t>
            </w:r>
            <w:r w:rsidRPr="00F221A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well-chosen, relevant, and sufficient facts, extended definitions, </w:t>
            </w:r>
            <w:r w:rsidR="00C31BA9" w:rsidRPr="00F221A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with at least 3 </w:t>
            </w:r>
            <w:r w:rsidRPr="00F221A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concrete details, quotations, or other information and examples appropriate to the audience’s knowledge of the topic.</w:t>
            </w:r>
          </w:p>
          <w:p w:rsidR="00771FA3" w:rsidRPr="00F221A3" w:rsidRDefault="00771FA3" w:rsidP="00771FA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  <w:p w:rsidR="00747F6D" w:rsidRDefault="00747F6D" w:rsidP="00771FA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  <w:p w:rsidR="00747F6D" w:rsidRDefault="00747F6D" w:rsidP="00771FA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  <w:p w:rsidR="00747F6D" w:rsidRDefault="00747F6D" w:rsidP="00771FA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  <w:p w:rsidR="00771FA3" w:rsidRPr="00F221A3" w:rsidRDefault="00771FA3" w:rsidP="00771F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21A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The student references texts or uses relevant citations to support interpretations, thesis, or drawing conclusions. </w:t>
            </w:r>
          </w:p>
          <w:p w:rsidR="00771FA3" w:rsidRPr="00F221A3" w:rsidRDefault="00771FA3" w:rsidP="00654A3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  <w:right w:w="72" w:type="dxa"/>
            </w:tcMar>
          </w:tcPr>
          <w:p w:rsidR="00771FA3" w:rsidRPr="00F221A3" w:rsidRDefault="00771FA3" w:rsidP="00771F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21A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The student attempts to develop the topic</w:t>
            </w:r>
            <w:r w:rsidR="00C31BA9" w:rsidRPr="00F221A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with at least 1 or 2 well-chosen, relevant, and sufficient facts</w:t>
            </w:r>
            <w:r w:rsidRPr="00F221A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, but </w:t>
            </w:r>
            <w:r w:rsidR="00C31BA9" w:rsidRPr="00F221A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concrete details, quotations, or other information </w:t>
            </w:r>
            <w:r w:rsidRPr="00F221A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may be lacking and/or not accurate.</w:t>
            </w:r>
          </w:p>
          <w:p w:rsidR="00771FA3" w:rsidRPr="00F221A3" w:rsidRDefault="00771FA3" w:rsidP="00771FA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  <w:p w:rsidR="002E2D13" w:rsidRPr="00F221A3" w:rsidRDefault="002E2D13" w:rsidP="00771FA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  <w:p w:rsidR="00C8281F" w:rsidRPr="00F221A3" w:rsidRDefault="00C8281F" w:rsidP="00EA69F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  <w:p w:rsidR="00747F6D" w:rsidRDefault="00747F6D" w:rsidP="00EA69F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  <w:p w:rsidR="00747F6D" w:rsidRDefault="00747F6D" w:rsidP="00EA69F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  <w:p w:rsidR="00771FA3" w:rsidRPr="00F221A3" w:rsidRDefault="00771FA3" w:rsidP="00EA69F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F221A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The student references limited texts and attempts to interpret text, but </w:t>
            </w:r>
            <w:r w:rsidR="002E2D13" w:rsidRPr="00F221A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their interpretation </w:t>
            </w:r>
            <w:r w:rsidR="00EA69F5" w:rsidRPr="00F221A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and/or conclusion </w:t>
            </w:r>
            <w:proofErr w:type="gramStart"/>
            <w:r w:rsidR="00EA69F5" w:rsidRPr="00F221A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causes</w:t>
            </w:r>
            <w:proofErr w:type="gramEnd"/>
            <w:r w:rsidR="00EA69F5" w:rsidRPr="00F221A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confusion.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2" w:type="dxa"/>
              <w:bottom w:w="105" w:type="dxa"/>
              <w:right w:w="72" w:type="dxa"/>
            </w:tcMar>
          </w:tcPr>
          <w:p w:rsidR="00771FA3" w:rsidRPr="00F221A3" w:rsidRDefault="00771FA3" w:rsidP="00771F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21A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The student </w:t>
            </w:r>
            <w:r w:rsidR="00C31BA9" w:rsidRPr="00F221A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fails to develop the topic and has little to no concrete details.</w:t>
            </w:r>
          </w:p>
          <w:p w:rsidR="00771FA3" w:rsidRPr="00F221A3" w:rsidRDefault="00771FA3" w:rsidP="00771FA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  <w:p w:rsidR="00771FA3" w:rsidRPr="00F221A3" w:rsidRDefault="00771FA3" w:rsidP="00771FA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  <w:p w:rsidR="002E2D13" w:rsidRPr="00F221A3" w:rsidRDefault="002E2D13" w:rsidP="00771FA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  <w:p w:rsidR="002E2D13" w:rsidRPr="00F221A3" w:rsidRDefault="002E2D13" w:rsidP="00771FA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  <w:p w:rsidR="002E2D13" w:rsidRPr="00F221A3" w:rsidRDefault="002E2D13" w:rsidP="00771FA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  <w:p w:rsidR="002E2D13" w:rsidRPr="00F221A3" w:rsidRDefault="002E2D13" w:rsidP="00771FA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  <w:p w:rsidR="00C8281F" w:rsidRPr="00F221A3" w:rsidRDefault="00C8281F" w:rsidP="00771FA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  <w:p w:rsidR="00747F6D" w:rsidRDefault="00747F6D" w:rsidP="00771FA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  <w:p w:rsidR="00747F6D" w:rsidRDefault="00747F6D" w:rsidP="00771FA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  <w:p w:rsidR="00771FA3" w:rsidRPr="00F221A3" w:rsidRDefault="00771FA3" w:rsidP="00771F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21A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The student references few texts and shows little or no interpretation of the text.</w:t>
            </w:r>
          </w:p>
        </w:tc>
      </w:tr>
    </w:tbl>
    <w:p w:rsidR="00A61FE7" w:rsidRDefault="00A61FE7"/>
    <w:tbl>
      <w:tblPr>
        <w:tblW w:w="1440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3"/>
        <w:gridCol w:w="2837"/>
        <w:gridCol w:w="2837"/>
        <w:gridCol w:w="2837"/>
        <w:gridCol w:w="2837"/>
      </w:tblGrid>
      <w:tr w:rsidR="00A61FE7" w:rsidRPr="00262DD6" w:rsidTr="007C5965"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61FE7" w:rsidRPr="00C8281F" w:rsidRDefault="00A61FE7" w:rsidP="007C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8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C0C0C0"/>
              </w:rPr>
              <w:t>Expectations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left w:w="72" w:type="dxa"/>
              <w:right w:w="72" w:type="dxa"/>
            </w:tcMar>
            <w:hideMark/>
          </w:tcPr>
          <w:p w:rsidR="00A61FE7" w:rsidRPr="00262DD6" w:rsidRDefault="00A61FE7" w:rsidP="007C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C0C0C0"/>
              </w:rPr>
              <w:t>Exceeds Standard</w:t>
            </w:r>
          </w:p>
          <w:p w:rsidR="00A61FE7" w:rsidRPr="00262DD6" w:rsidRDefault="00A61FE7" w:rsidP="007C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C0C0C0"/>
              </w:rPr>
              <w:t>4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left w:w="72" w:type="dxa"/>
              <w:right w:w="72" w:type="dxa"/>
            </w:tcMar>
            <w:hideMark/>
          </w:tcPr>
          <w:p w:rsidR="00A61FE7" w:rsidRPr="00262DD6" w:rsidRDefault="00A61FE7" w:rsidP="007C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C0C0C0"/>
              </w:rPr>
              <w:t>Meets Standard</w:t>
            </w:r>
          </w:p>
          <w:p w:rsidR="00A61FE7" w:rsidRPr="00262DD6" w:rsidRDefault="00A61FE7" w:rsidP="007C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C0C0C0"/>
              </w:rPr>
              <w:t>3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left w:w="72" w:type="dxa"/>
              <w:right w:w="72" w:type="dxa"/>
            </w:tcMar>
            <w:hideMark/>
          </w:tcPr>
          <w:p w:rsidR="00A61FE7" w:rsidRPr="00262DD6" w:rsidRDefault="00A61FE7" w:rsidP="007C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C0C0C0"/>
              </w:rPr>
              <w:t>Nearly Meets Standard</w:t>
            </w:r>
          </w:p>
          <w:p w:rsidR="00A61FE7" w:rsidRPr="00262DD6" w:rsidRDefault="00A61FE7" w:rsidP="007C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C0C0C0"/>
              </w:rPr>
              <w:t>2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05" w:type="dxa"/>
              <w:left w:w="72" w:type="dxa"/>
              <w:bottom w:w="105" w:type="dxa"/>
              <w:right w:w="72" w:type="dxa"/>
            </w:tcMar>
            <w:hideMark/>
          </w:tcPr>
          <w:p w:rsidR="00A61FE7" w:rsidRPr="00262DD6" w:rsidRDefault="00A61FE7" w:rsidP="007C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C0C0C0"/>
              </w:rPr>
              <w:t>Below Standard</w:t>
            </w:r>
          </w:p>
          <w:p w:rsidR="00A61FE7" w:rsidRPr="00262DD6" w:rsidRDefault="00A61FE7" w:rsidP="007C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C0C0C0"/>
              </w:rPr>
              <w:t>1</w:t>
            </w:r>
          </w:p>
        </w:tc>
      </w:tr>
      <w:tr w:rsidR="001C78A8" w:rsidRPr="00262DD6" w:rsidTr="003C28D9"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2D13" w:rsidRDefault="00BF7D60" w:rsidP="002E2D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61FE7">
              <w:rPr>
                <w:rFonts w:ascii="Arial" w:eastAsia="Times New Roman" w:hAnsi="Arial" w:cs="Arial"/>
                <w:b/>
                <w:bCs/>
                <w:color w:val="000000"/>
              </w:rPr>
              <w:t>Transitions and Conclusions</w:t>
            </w:r>
          </w:p>
          <w:p w:rsidR="00A61FE7" w:rsidRPr="00A61FE7" w:rsidRDefault="00A61FE7" w:rsidP="002E2D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A61FE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Creates an organizing structure</w:t>
            </w:r>
          </w:p>
          <w:p w:rsidR="00771FA3" w:rsidRPr="002E2D13" w:rsidRDefault="00771FA3" w:rsidP="002E2D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71FA3" w:rsidRPr="00A61FE7" w:rsidRDefault="00771FA3" w:rsidP="002E2D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61F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W.9-10.2c  </w:t>
            </w:r>
          </w:p>
          <w:p w:rsidR="00771FA3" w:rsidRPr="00A61FE7" w:rsidRDefault="00C350E8" w:rsidP="002E2D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61FE7">
              <w:rPr>
                <w:rFonts w:ascii="Arial" w:eastAsia="Times New Roman" w:hAnsi="Arial" w:cs="Arial"/>
                <w:sz w:val="18"/>
                <w:szCs w:val="18"/>
              </w:rPr>
              <w:t>Use appropriate and varied transitions to link the major sections of the text, create cohesion, and clarify the relationships among complex ideas and concepts</w:t>
            </w:r>
          </w:p>
          <w:p w:rsidR="002E2D13" w:rsidRPr="00A61FE7" w:rsidRDefault="002E2D13" w:rsidP="002E2D1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771FA3" w:rsidRPr="00A61FE7" w:rsidRDefault="00771FA3" w:rsidP="002E2D1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61F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W.9-10.2f</w:t>
            </w:r>
          </w:p>
          <w:p w:rsidR="00EA4E6D" w:rsidRPr="00EA4E6D" w:rsidRDefault="00EA4E6D" w:rsidP="002E2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FE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Provide a concluding statement or section that follows from and supports the information or explanation presented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  <w:right w:w="72" w:type="dxa"/>
            </w:tcMar>
            <w:hideMark/>
          </w:tcPr>
          <w:p w:rsidR="002E2D13" w:rsidRPr="00F221A3" w:rsidRDefault="002E2D13" w:rsidP="00771FA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  <w:p w:rsidR="002E2D13" w:rsidRPr="00F221A3" w:rsidRDefault="002E2D13" w:rsidP="00771FA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  <w:p w:rsidR="00771FA3" w:rsidRPr="00F221A3" w:rsidRDefault="00771FA3" w:rsidP="00771F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21A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The student uses effective transitions to </w:t>
            </w:r>
            <w:r w:rsidR="00EA4E6D" w:rsidRPr="00F221A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link the text, create cohesion, and clarify the relationships.</w:t>
            </w:r>
          </w:p>
          <w:p w:rsidR="00771FA3" w:rsidRPr="00F221A3" w:rsidRDefault="00771FA3" w:rsidP="00771FA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  <w:p w:rsidR="00771FA3" w:rsidRPr="00F221A3" w:rsidRDefault="00771FA3" w:rsidP="00771F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D6BD5" w:rsidRPr="00F221A3" w:rsidRDefault="00AD6BD5" w:rsidP="00771F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61FE7" w:rsidRDefault="00A61FE7" w:rsidP="00342E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61FE7" w:rsidRDefault="00A61FE7" w:rsidP="00342E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61FE7" w:rsidRDefault="00A61FE7" w:rsidP="00342E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61FE7" w:rsidRDefault="00A61FE7" w:rsidP="00342E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D6BD5" w:rsidRPr="00F221A3" w:rsidRDefault="002E2D13" w:rsidP="00342E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21A3">
              <w:rPr>
                <w:rFonts w:ascii="Arial" w:eastAsia="Times New Roman" w:hAnsi="Arial" w:cs="Arial"/>
                <w:sz w:val="18"/>
                <w:szCs w:val="18"/>
              </w:rPr>
              <w:t>The writer p</w:t>
            </w:r>
            <w:r w:rsidR="00AD6BD5" w:rsidRPr="00F221A3">
              <w:rPr>
                <w:rFonts w:ascii="Arial" w:eastAsia="Times New Roman" w:hAnsi="Arial" w:cs="Arial"/>
                <w:sz w:val="18"/>
                <w:szCs w:val="18"/>
              </w:rPr>
              <w:t xml:space="preserve">rovides a dynamic concluding statement or section that leaves the audience with something to </w:t>
            </w:r>
            <w:r w:rsidR="00342EE0" w:rsidRPr="00F221A3">
              <w:rPr>
                <w:rFonts w:ascii="Arial" w:eastAsia="Times New Roman" w:hAnsi="Arial" w:cs="Arial"/>
                <w:sz w:val="18"/>
                <w:szCs w:val="18"/>
              </w:rPr>
              <w:t>consider.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  <w:right w:w="72" w:type="dxa"/>
            </w:tcMar>
            <w:hideMark/>
          </w:tcPr>
          <w:p w:rsidR="002E2D13" w:rsidRPr="00F221A3" w:rsidRDefault="002E2D13" w:rsidP="00771FA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  <w:p w:rsidR="002E2D13" w:rsidRPr="00F221A3" w:rsidRDefault="002E2D13" w:rsidP="00771FA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  <w:p w:rsidR="00771FA3" w:rsidRPr="00F221A3" w:rsidRDefault="002E2D13" w:rsidP="00771FA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F221A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The students</w:t>
            </w:r>
            <w:r w:rsidR="00EB7478" w:rsidRPr="00F221A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use 3-4 </w:t>
            </w:r>
            <w:r w:rsidR="009C7C18" w:rsidRPr="00F221A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effective </w:t>
            </w:r>
            <w:r w:rsidR="00EB7478" w:rsidRPr="00F221A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transitions to link the text, create cohesion, and clarify relationships.</w:t>
            </w:r>
          </w:p>
          <w:p w:rsidR="000F6187" w:rsidRPr="00F221A3" w:rsidRDefault="000F6187" w:rsidP="00771FA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  <w:p w:rsidR="00771FA3" w:rsidRPr="00F221A3" w:rsidRDefault="00771FA3" w:rsidP="00771FA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  <w:p w:rsidR="002E2D13" w:rsidRPr="00F221A3" w:rsidRDefault="002E2D13" w:rsidP="00771FA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  <w:p w:rsidR="00A61FE7" w:rsidRDefault="00A61FE7" w:rsidP="00771FA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  <w:p w:rsidR="00A61FE7" w:rsidRDefault="00A61FE7" w:rsidP="00771FA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  <w:p w:rsidR="00A61FE7" w:rsidRDefault="00A61FE7" w:rsidP="00771FA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  <w:p w:rsidR="00A61FE7" w:rsidRDefault="00A61FE7" w:rsidP="00771FA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  <w:p w:rsidR="00771FA3" w:rsidRPr="00F221A3" w:rsidRDefault="002E2D13" w:rsidP="00771FA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F221A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The writer p</w:t>
            </w:r>
            <w:r w:rsidR="00771FA3" w:rsidRPr="00F221A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rovides a concluding statement or section that follows from and supports the information or explanation presented (e.g., articulating implications or the significance of the topic).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  <w:right w:w="72" w:type="dxa"/>
            </w:tcMar>
            <w:hideMark/>
          </w:tcPr>
          <w:p w:rsidR="002E2D13" w:rsidRPr="00F221A3" w:rsidRDefault="002E2D13" w:rsidP="009C7C1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  <w:p w:rsidR="002E2D13" w:rsidRPr="00F221A3" w:rsidRDefault="002E2D13" w:rsidP="009C7C1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  <w:p w:rsidR="009C7C18" w:rsidRPr="00F221A3" w:rsidRDefault="002E2D13" w:rsidP="009C7C1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F221A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The student</w:t>
            </w:r>
            <w:r w:rsidR="009C7C18" w:rsidRPr="00F221A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use 1-2 </w:t>
            </w:r>
            <w:r w:rsidR="00766782" w:rsidRPr="00F221A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effective </w:t>
            </w:r>
            <w:r w:rsidR="009C7C18" w:rsidRPr="00F221A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transitions to link the text, create cohesion, and clarify relationships.</w:t>
            </w:r>
          </w:p>
          <w:p w:rsidR="009C7C18" w:rsidRPr="00F221A3" w:rsidRDefault="009C7C18" w:rsidP="00771FA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  <w:p w:rsidR="00771FA3" w:rsidRPr="00F221A3" w:rsidRDefault="00771FA3" w:rsidP="00771FA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  <w:p w:rsidR="00EA69F5" w:rsidRPr="00F221A3" w:rsidRDefault="00EA69F5" w:rsidP="002E2D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61FE7" w:rsidRDefault="00A61FE7" w:rsidP="002E2D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61FE7" w:rsidRDefault="00A61FE7" w:rsidP="002E2D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61FE7" w:rsidRDefault="00A61FE7" w:rsidP="002E2D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61FE7" w:rsidRDefault="00A61FE7" w:rsidP="002E2D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71FA3" w:rsidRPr="00F221A3" w:rsidRDefault="002E2D13" w:rsidP="002E2D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21A3">
              <w:rPr>
                <w:rFonts w:ascii="Arial" w:eastAsia="Times New Roman" w:hAnsi="Arial" w:cs="Arial"/>
                <w:sz w:val="18"/>
                <w:szCs w:val="18"/>
              </w:rPr>
              <w:t xml:space="preserve">The writer provides </w:t>
            </w:r>
            <w:r w:rsidR="009C7C18" w:rsidRPr="00F221A3">
              <w:rPr>
                <w:rFonts w:ascii="Arial" w:eastAsia="Times New Roman" w:hAnsi="Arial" w:cs="Arial"/>
                <w:sz w:val="18"/>
                <w:szCs w:val="18"/>
              </w:rPr>
              <w:t>a concluding statement but may not support the content.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2" w:type="dxa"/>
              <w:bottom w:w="105" w:type="dxa"/>
              <w:right w:w="72" w:type="dxa"/>
            </w:tcMar>
            <w:hideMark/>
          </w:tcPr>
          <w:p w:rsidR="002E2D13" w:rsidRPr="00F221A3" w:rsidRDefault="002E2D13" w:rsidP="00771FA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  <w:p w:rsidR="002E2D13" w:rsidRPr="00F221A3" w:rsidRDefault="002E2D13" w:rsidP="00771FA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  <w:p w:rsidR="00771FA3" w:rsidRPr="00F221A3" w:rsidRDefault="00771FA3" w:rsidP="00771F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21A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The student uses </w:t>
            </w:r>
            <w:r w:rsidR="009C7C18" w:rsidRPr="00F221A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ineffective or </w:t>
            </w:r>
            <w:r w:rsidRPr="00F221A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no transitions.</w:t>
            </w:r>
          </w:p>
          <w:p w:rsidR="00771FA3" w:rsidRPr="00F221A3" w:rsidRDefault="00771FA3" w:rsidP="00771FA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  <w:p w:rsidR="002E2D13" w:rsidRPr="00F221A3" w:rsidRDefault="002E2D13" w:rsidP="00771FA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  <w:p w:rsidR="002E2D13" w:rsidRPr="00F221A3" w:rsidRDefault="002E2D13" w:rsidP="00771FA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  <w:p w:rsidR="00A61FE7" w:rsidRDefault="00A61FE7" w:rsidP="00771FA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  <w:p w:rsidR="00A61FE7" w:rsidRDefault="00A61FE7" w:rsidP="00771FA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  <w:p w:rsidR="00A61FE7" w:rsidRDefault="00A61FE7" w:rsidP="00771FA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  <w:p w:rsidR="00A61FE7" w:rsidRDefault="00A61FE7" w:rsidP="00771FA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  <w:p w:rsidR="00A61FE7" w:rsidRDefault="00A61FE7" w:rsidP="00771FA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  <w:p w:rsidR="00A61FE7" w:rsidRDefault="00A61FE7" w:rsidP="00771FA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  <w:p w:rsidR="00771FA3" w:rsidRPr="00F221A3" w:rsidRDefault="002E2D13" w:rsidP="00771FA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F221A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The writer ends abruptly and there is no </w:t>
            </w:r>
            <w:r w:rsidR="00771FA3" w:rsidRPr="00F221A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credible conclusion that synthesizes information.</w:t>
            </w:r>
          </w:p>
          <w:p w:rsidR="00771FA3" w:rsidRPr="00F221A3" w:rsidRDefault="00771FA3" w:rsidP="00771FA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  <w:p w:rsidR="00771FA3" w:rsidRPr="00F221A3" w:rsidRDefault="00771FA3" w:rsidP="00771F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C78A8" w:rsidRPr="00262DD6" w:rsidTr="003C28D9"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2D13" w:rsidRPr="00B81570" w:rsidRDefault="00B81570" w:rsidP="00EA69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B81570">
              <w:rPr>
                <w:rFonts w:ascii="Arial" w:eastAsia="Times New Roman" w:hAnsi="Arial" w:cs="Arial"/>
                <w:b/>
                <w:bCs/>
                <w:color w:val="000000"/>
              </w:rPr>
              <w:t>Style</w:t>
            </w:r>
          </w:p>
          <w:p w:rsidR="00771FA3" w:rsidRPr="00B81570" w:rsidRDefault="00C8281F" w:rsidP="00771F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B8157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Uses voice and style to enhance meaning</w:t>
            </w:r>
          </w:p>
          <w:p w:rsidR="00C8281F" w:rsidRPr="002E2D13" w:rsidRDefault="00C8281F" w:rsidP="0077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1FA3" w:rsidRPr="002B63D3" w:rsidRDefault="00771FA3" w:rsidP="002E2D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B63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W.9-10.2d</w:t>
            </w:r>
          </w:p>
          <w:p w:rsidR="00B04ECC" w:rsidRPr="002B63D3" w:rsidRDefault="00B04ECC" w:rsidP="002E2D1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2B63D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Use precise language and domain specific vocabulary to manage the complexity of the topic (word choice)</w:t>
            </w:r>
          </w:p>
          <w:p w:rsidR="002E2D13" w:rsidRPr="002B63D3" w:rsidRDefault="002E2D13" w:rsidP="002E2D1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  <w:p w:rsidR="00771FA3" w:rsidRPr="002B63D3" w:rsidRDefault="00771FA3" w:rsidP="002E2D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B63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W.9-10.2e</w:t>
            </w:r>
          </w:p>
          <w:p w:rsidR="00771FA3" w:rsidRPr="00B81570" w:rsidRDefault="00EF4577" w:rsidP="00EF457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2B63D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Establish and maintain a formal style and objective tone while attending to </w:t>
            </w:r>
            <w:r w:rsidRPr="00B8157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the norms and conventions of the discipline in which they are writing.</w:t>
            </w:r>
          </w:p>
          <w:p w:rsidR="009B10FA" w:rsidRPr="00B81570" w:rsidRDefault="009B10FA" w:rsidP="002E2D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771FA3" w:rsidRPr="00B81570" w:rsidRDefault="00771FA3" w:rsidP="002E2D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815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L.9-10.1b</w:t>
            </w:r>
          </w:p>
          <w:p w:rsidR="00EF4577" w:rsidRPr="002E2D13" w:rsidRDefault="00EF4577" w:rsidP="00EF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57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Use various types of phrases and clauses to convey specific meanings and add variety and interest</w:t>
            </w:r>
            <w:r w:rsidR="00B8157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.</w:t>
            </w:r>
            <w:r w:rsidRPr="002E2D1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  <w:right w:w="72" w:type="dxa"/>
            </w:tcMar>
          </w:tcPr>
          <w:p w:rsidR="00C43468" w:rsidRPr="00F221A3" w:rsidRDefault="00C43468" w:rsidP="00771FA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  <w:p w:rsidR="00C43468" w:rsidRPr="00F221A3" w:rsidRDefault="00C43468" w:rsidP="00771FA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  <w:p w:rsidR="00771FA3" w:rsidRPr="00F221A3" w:rsidRDefault="00771FA3" w:rsidP="00771FA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F221A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The student skillfully uses </w:t>
            </w:r>
            <w:r w:rsidR="003C1B8F" w:rsidRPr="00F221A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precise </w:t>
            </w:r>
            <w:r w:rsidRPr="00F221A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language </w:t>
            </w:r>
            <w:r w:rsidR="003C1B8F" w:rsidRPr="00F221A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and domain-specific vocabulary, and includes such things as metaphors and similes to explain the topic.</w:t>
            </w:r>
          </w:p>
          <w:p w:rsidR="00EA69F5" w:rsidRPr="00F221A3" w:rsidRDefault="00EA69F5" w:rsidP="00771FA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  <w:p w:rsidR="00B81570" w:rsidRDefault="00B81570" w:rsidP="00771FA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  <w:p w:rsidR="00B81570" w:rsidRDefault="00B81570" w:rsidP="00771FA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  <w:p w:rsidR="00EF4577" w:rsidRPr="00F221A3" w:rsidRDefault="002E2D13" w:rsidP="00771FA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F221A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The writer e</w:t>
            </w:r>
            <w:r w:rsidR="00EF4577" w:rsidRPr="00F221A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stablishes and maintains a formal </w:t>
            </w:r>
            <w:r w:rsidR="00ED76E9" w:rsidRPr="00F221A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style and objective tone with sophisticated word choice</w:t>
            </w:r>
            <w:r w:rsidR="00EF4577" w:rsidRPr="00F221A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.</w:t>
            </w:r>
          </w:p>
          <w:p w:rsidR="00EF4577" w:rsidRPr="00F221A3" w:rsidRDefault="00EF4577" w:rsidP="00771FA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  <w:p w:rsidR="00B81570" w:rsidRDefault="00B81570" w:rsidP="009B10F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  <w:p w:rsidR="00B81570" w:rsidRDefault="00B81570" w:rsidP="009B10F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  <w:p w:rsidR="00771FA3" w:rsidRPr="00F221A3" w:rsidRDefault="009B10FA" w:rsidP="009B10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21A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The student skillfully uses a variety of constructed sentences, varied sentence lengths, and structures to enhance meaning.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  <w:right w:w="72" w:type="dxa"/>
            </w:tcMar>
          </w:tcPr>
          <w:p w:rsidR="00C43468" w:rsidRPr="00F221A3" w:rsidRDefault="00C43468" w:rsidP="00771FA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  <w:p w:rsidR="00C43468" w:rsidRPr="00F221A3" w:rsidRDefault="00C43468" w:rsidP="00771FA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  <w:p w:rsidR="00771FA3" w:rsidRPr="00F221A3" w:rsidRDefault="00771FA3" w:rsidP="00771F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21A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The student uses precise language and domain-specific vocabulary to inform about or explain the topic.</w:t>
            </w:r>
          </w:p>
          <w:p w:rsidR="00EA69F5" w:rsidRPr="00F221A3" w:rsidRDefault="00EA69F5" w:rsidP="00771FA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  <w:p w:rsidR="00C43468" w:rsidRPr="00F221A3" w:rsidRDefault="00C43468" w:rsidP="00771FA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  <w:p w:rsidR="00C43468" w:rsidRPr="00F221A3" w:rsidRDefault="00C43468" w:rsidP="00771FA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  <w:p w:rsidR="00B81570" w:rsidRDefault="00B81570" w:rsidP="00771FA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  <w:p w:rsidR="00771FA3" w:rsidRPr="00F221A3" w:rsidRDefault="002E2D13" w:rsidP="00771F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21A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The writer e</w:t>
            </w:r>
            <w:r w:rsidR="00771FA3" w:rsidRPr="00F221A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stablishes and maintains a formal style and objective tone </w:t>
            </w:r>
            <w:r w:rsidR="00ED76E9" w:rsidRPr="00F221A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with appropriate work choice.</w:t>
            </w:r>
          </w:p>
          <w:p w:rsidR="00771FA3" w:rsidRPr="00F221A3" w:rsidRDefault="00771FA3" w:rsidP="00771FA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  <w:p w:rsidR="00B81570" w:rsidRDefault="00B81570" w:rsidP="00771FA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  <w:p w:rsidR="00B81570" w:rsidRDefault="00B81570" w:rsidP="00771FA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  <w:p w:rsidR="00771FA3" w:rsidRPr="00F221A3" w:rsidRDefault="00771FA3" w:rsidP="00771F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21A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The student uses </w:t>
            </w:r>
            <w:r w:rsidR="001C78A8" w:rsidRPr="00F221A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a sufficient </w:t>
            </w:r>
            <w:r w:rsidRPr="00F221A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va</w:t>
            </w:r>
            <w:r w:rsidR="001C78A8" w:rsidRPr="00F221A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riety of </w:t>
            </w:r>
            <w:r w:rsidRPr="00F221A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sentence</w:t>
            </w:r>
            <w:r w:rsidR="009B10FA" w:rsidRPr="00F221A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s </w:t>
            </w:r>
            <w:r w:rsidR="001C78A8" w:rsidRPr="00F221A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length</w:t>
            </w:r>
            <w:r w:rsidR="009B10FA" w:rsidRPr="00F221A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s</w:t>
            </w:r>
            <w:r w:rsidR="001C78A8" w:rsidRPr="00F221A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and structure</w:t>
            </w:r>
            <w:r w:rsidR="009B10FA" w:rsidRPr="00F221A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s</w:t>
            </w:r>
            <w:r w:rsidR="001C78A8" w:rsidRPr="00F221A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to enhance meaning throughout most of the paper.</w:t>
            </w:r>
          </w:p>
          <w:p w:rsidR="00771FA3" w:rsidRPr="00F221A3" w:rsidRDefault="00771FA3" w:rsidP="00771F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  <w:right w:w="72" w:type="dxa"/>
            </w:tcMar>
          </w:tcPr>
          <w:p w:rsidR="00C43468" w:rsidRPr="00F221A3" w:rsidRDefault="00C43468" w:rsidP="00771FA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  <w:p w:rsidR="00C43468" w:rsidRPr="00F221A3" w:rsidRDefault="00C43468" w:rsidP="00771FA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  <w:p w:rsidR="00771FA3" w:rsidRPr="00F221A3" w:rsidRDefault="00771FA3" w:rsidP="00771F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21A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The </w:t>
            </w:r>
            <w:r w:rsidR="00B04ECC" w:rsidRPr="00F221A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student uses </w:t>
            </w:r>
            <w:r w:rsidRPr="00F221A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language</w:t>
            </w:r>
            <w:r w:rsidR="00B04ECC" w:rsidRPr="00F221A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that is non-academic or general </w:t>
            </w:r>
            <w:r w:rsidRPr="00F221A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and may not establish an authoritative or academic voice.</w:t>
            </w:r>
          </w:p>
          <w:p w:rsidR="00EA69F5" w:rsidRPr="00F221A3" w:rsidRDefault="00EA69F5" w:rsidP="00771FA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  <w:p w:rsidR="00C43468" w:rsidRPr="00F221A3" w:rsidRDefault="00C43468" w:rsidP="00771FA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  <w:p w:rsidR="00B81570" w:rsidRDefault="00B81570" w:rsidP="00771FA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  <w:p w:rsidR="00B81570" w:rsidRDefault="00B81570" w:rsidP="00771FA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  <w:p w:rsidR="00771FA3" w:rsidRPr="00F221A3" w:rsidRDefault="00EA69F5" w:rsidP="00771FA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F221A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The writer establishes a</w:t>
            </w:r>
            <w:r w:rsidR="002E2D13" w:rsidRPr="00F221A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s</w:t>
            </w:r>
            <w:r w:rsidR="00771FA3" w:rsidRPr="00F221A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tyle</w:t>
            </w:r>
            <w:r w:rsidRPr="00F221A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that</w:t>
            </w:r>
            <w:r w:rsidR="00ED76E9" w:rsidRPr="00F221A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sometimes becomes informal and routine word choice.</w:t>
            </w:r>
          </w:p>
          <w:p w:rsidR="00771FA3" w:rsidRPr="00F221A3" w:rsidRDefault="00771FA3" w:rsidP="00771F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81570" w:rsidRDefault="00B81570" w:rsidP="002E2D1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  <w:p w:rsidR="00B81570" w:rsidRDefault="00B81570" w:rsidP="002E2D1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  <w:p w:rsidR="00B81570" w:rsidRDefault="00B81570" w:rsidP="002E2D1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  <w:p w:rsidR="00771FA3" w:rsidRPr="00F221A3" w:rsidRDefault="00771FA3" w:rsidP="002E2D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21A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The </w:t>
            </w:r>
            <w:r w:rsidR="00EA69F5" w:rsidRPr="00F221A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student</w:t>
            </w:r>
            <w:r w:rsidR="002E2D13" w:rsidRPr="00F221A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F221A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does not </w:t>
            </w:r>
            <w:r w:rsidR="001C78A8" w:rsidRPr="00F221A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consistently </w:t>
            </w:r>
            <w:r w:rsidRPr="00F221A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vary sentence length a</w:t>
            </w:r>
            <w:r w:rsidR="001C78A8" w:rsidRPr="00F221A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nd structure to enhance meaning </w:t>
            </w:r>
            <w:r w:rsidR="009B10FA" w:rsidRPr="00F221A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and has some sentence </w:t>
            </w:r>
            <w:r w:rsidR="001C78A8" w:rsidRPr="00F221A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errors</w:t>
            </w:r>
            <w:r w:rsidR="009B10FA" w:rsidRPr="00F221A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such as fragments and run-ons.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2" w:type="dxa"/>
              <w:bottom w:w="105" w:type="dxa"/>
              <w:right w:w="72" w:type="dxa"/>
            </w:tcMar>
          </w:tcPr>
          <w:p w:rsidR="00C43468" w:rsidRPr="00F221A3" w:rsidRDefault="00C43468" w:rsidP="00771FA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  <w:p w:rsidR="00C43468" w:rsidRPr="00F221A3" w:rsidRDefault="00C43468" w:rsidP="00771FA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  <w:p w:rsidR="00771FA3" w:rsidRPr="00F221A3" w:rsidRDefault="00771FA3" w:rsidP="00771FA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F221A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The student does not use language that clarifies or supports intent or establishes an authoritative voice.</w:t>
            </w:r>
          </w:p>
          <w:p w:rsidR="00EA69F5" w:rsidRPr="00F221A3" w:rsidRDefault="00EA69F5" w:rsidP="00771FA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  <w:p w:rsidR="00B81570" w:rsidRDefault="00B81570" w:rsidP="00771FA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  <w:p w:rsidR="00B81570" w:rsidRDefault="00B81570" w:rsidP="00771FA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  <w:p w:rsidR="00B81570" w:rsidRDefault="00B81570" w:rsidP="00771FA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  <w:p w:rsidR="00771FA3" w:rsidRPr="00F221A3" w:rsidRDefault="002E2D13" w:rsidP="00771FA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F221A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The writer d</w:t>
            </w:r>
            <w:r w:rsidR="00771FA3" w:rsidRPr="00F221A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o</w:t>
            </w:r>
            <w:r w:rsidRPr="00F221A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es not maintain a formal style and </w:t>
            </w:r>
            <w:r w:rsidR="00ED76E9" w:rsidRPr="00F221A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dull word choice.</w:t>
            </w:r>
          </w:p>
          <w:p w:rsidR="00EF4577" w:rsidRPr="00F221A3" w:rsidRDefault="00EF4577" w:rsidP="00771FA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  <w:p w:rsidR="00C43468" w:rsidRPr="00F221A3" w:rsidRDefault="00C43468" w:rsidP="001C78A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  <w:p w:rsidR="00B81570" w:rsidRDefault="00B81570" w:rsidP="009B10F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  <w:p w:rsidR="00B81570" w:rsidRDefault="00B81570" w:rsidP="009B10F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  <w:p w:rsidR="00B81570" w:rsidRDefault="00B81570" w:rsidP="009B10F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  <w:p w:rsidR="00771FA3" w:rsidRPr="00F221A3" w:rsidRDefault="00771FA3" w:rsidP="009B10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21A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The student </w:t>
            </w:r>
            <w:r w:rsidR="001C78A8" w:rsidRPr="00F221A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ha</w:t>
            </w:r>
            <w:r w:rsidR="009B10FA" w:rsidRPr="00F221A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s frequent and severe sentence structure errors and/or lacks </w:t>
            </w:r>
            <w:r w:rsidR="001C78A8" w:rsidRPr="00F221A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sentence variety.</w:t>
            </w:r>
          </w:p>
        </w:tc>
      </w:tr>
    </w:tbl>
    <w:p w:rsidR="008E1B69" w:rsidRDefault="008E1B69"/>
    <w:tbl>
      <w:tblPr>
        <w:tblW w:w="1440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3"/>
        <w:gridCol w:w="2837"/>
        <w:gridCol w:w="2837"/>
        <w:gridCol w:w="2837"/>
        <w:gridCol w:w="2837"/>
      </w:tblGrid>
      <w:tr w:rsidR="008E1B69" w:rsidRPr="00262DD6" w:rsidTr="007C5965"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E1B69" w:rsidRPr="00C8281F" w:rsidRDefault="008E1B69" w:rsidP="007C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8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C0C0C0"/>
              </w:rPr>
              <w:t>Expectations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left w:w="72" w:type="dxa"/>
              <w:right w:w="72" w:type="dxa"/>
            </w:tcMar>
            <w:hideMark/>
          </w:tcPr>
          <w:p w:rsidR="008E1B69" w:rsidRPr="00262DD6" w:rsidRDefault="008E1B69" w:rsidP="007C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C0C0C0"/>
              </w:rPr>
              <w:t>Exceeds Standard</w:t>
            </w:r>
          </w:p>
          <w:p w:rsidR="008E1B69" w:rsidRPr="00262DD6" w:rsidRDefault="008E1B69" w:rsidP="007C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C0C0C0"/>
              </w:rPr>
              <w:t>4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left w:w="72" w:type="dxa"/>
              <w:right w:w="72" w:type="dxa"/>
            </w:tcMar>
            <w:hideMark/>
          </w:tcPr>
          <w:p w:rsidR="008E1B69" w:rsidRPr="00262DD6" w:rsidRDefault="008E1B69" w:rsidP="007C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C0C0C0"/>
              </w:rPr>
              <w:t>Meets Standard</w:t>
            </w:r>
          </w:p>
          <w:p w:rsidR="008E1B69" w:rsidRPr="00262DD6" w:rsidRDefault="008E1B69" w:rsidP="007C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C0C0C0"/>
              </w:rPr>
              <w:t>3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left w:w="72" w:type="dxa"/>
              <w:right w:w="72" w:type="dxa"/>
            </w:tcMar>
            <w:hideMark/>
          </w:tcPr>
          <w:p w:rsidR="008E1B69" w:rsidRPr="00262DD6" w:rsidRDefault="008E1B69" w:rsidP="007C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C0C0C0"/>
              </w:rPr>
              <w:t>Nearly Meets Standard</w:t>
            </w:r>
          </w:p>
          <w:p w:rsidR="008E1B69" w:rsidRPr="00262DD6" w:rsidRDefault="008E1B69" w:rsidP="007C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C0C0C0"/>
              </w:rPr>
              <w:t>2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05" w:type="dxa"/>
              <w:left w:w="72" w:type="dxa"/>
              <w:bottom w:w="105" w:type="dxa"/>
              <w:right w:w="72" w:type="dxa"/>
            </w:tcMar>
            <w:hideMark/>
          </w:tcPr>
          <w:p w:rsidR="008E1B69" w:rsidRPr="00262DD6" w:rsidRDefault="008E1B69" w:rsidP="007C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C0C0C0"/>
              </w:rPr>
              <w:t>Below Standard</w:t>
            </w:r>
          </w:p>
          <w:p w:rsidR="008E1B69" w:rsidRPr="00262DD6" w:rsidRDefault="008E1B69" w:rsidP="007C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C0C0C0"/>
              </w:rPr>
              <w:t>1</w:t>
            </w:r>
          </w:p>
        </w:tc>
      </w:tr>
      <w:tr w:rsidR="001C78A8" w:rsidRPr="00262DD6" w:rsidTr="003C28D9"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71FA3" w:rsidRPr="008E1B69" w:rsidRDefault="002E2D13" w:rsidP="002B6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E1B69">
              <w:rPr>
                <w:rFonts w:ascii="Arial" w:eastAsia="Times New Roman" w:hAnsi="Arial" w:cs="Arial"/>
                <w:b/>
                <w:bCs/>
                <w:color w:val="000000"/>
              </w:rPr>
              <w:t>Conventions</w:t>
            </w:r>
          </w:p>
          <w:p w:rsidR="002B63D3" w:rsidRPr="002E2D13" w:rsidRDefault="002B63D3" w:rsidP="002E2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E2D13" w:rsidRPr="008E1B69" w:rsidRDefault="00241EDA" w:rsidP="002E2D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E1B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L.9-10.1 </w:t>
            </w:r>
          </w:p>
          <w:p w:rsidR="00771FA3" w:rsidRPr="008E1B69" w:rsidRDefault="00771FA3" w:rsidP="002E2D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1B6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Demonstrates command of written language conventions</w:t>
            </w:r>
            <w:r w:rsidR="008E1B6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.</w:t>
            </w:r>
          </w:p>
          <w:p w:rsidR="00771FA3" w:rsidRPr="008E1B69" w:rsidRDefault="00771FA3" w:rsidP="002E2D1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  <w:p w:rsidR="00771FA3" w:rsidRPr="008E1B69" w:rsidRDefault="00771FA3" w:rsidP="002E2D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71FA3" w:rsidRPr="008E1B69" w:rsidRDefault="00771FA3" w:rsidP="002E2D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E1B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L.9-10.2</w:t>
            </w:r>
          </w:p>
          <w:p w:rsidR="00241EDA" w:rsidRPr="002E2D13" w:rsidRDefault="00241EDA" w:rsidP="002E2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6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Demonstrate command of the conventions of standard English: capitalization, punctuation, and spelling</w:t>
            </w:r>
            <w:r w:rsidR="008E1B6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  <w:right w:w="72" w:type="dxa"/>
            </w:tcMar>
          </w:tcPr>
          <w:p w:rsidR="00771FA3" w:rsidRPr="00F221A3" w:rsidRDefault="00771FA3" w:rsidP="002E2D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1A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The student demonstrates consistent control of grammar, usage, punctuation, sentence construction, and spelling.</w:t>
            </w:r>
          </w:p>
          <w:p w:rsidR="00771FA3" w:rsidRPr="00F221A3" w:rsidRDefault="00771FA3" w:rsidP="002E2D1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  <w:p w:rsidR="00EA69F5" w:rsidRPr="00F221A3" w:rsidRDefault="00EA69F5" w:rsidP="002E2D1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  <w:p w:rsidR="00EA69F5" w:rsidRPr="00F221A3" w:rsidRDefault="00EA69F5" w:rsidP="002E2D1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  <w:p w:rsidR="008E1B69" w:rsidRDefault="008E1B69" w:rsidP="002B63D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  <w:p w:rsidR="00771FA3" w:rsidRPr="00F221A3" w:rsidRDefault="00C8281F" w:rsidP="002B63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1A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The writer has </w:t>
            </w:r>
            <w:r w:rsidR="002B63D3" w:rsidRPr="00F221A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no errors that interfere with meaning.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  <w:right w:w="72" w:type="dxa"/>
            </w:tcMar>
          </w:tcPr>
          <w:p w:rsidR="00771FA3" w:rsidRPr="00F221A3" w:rsidRDefault="00771FA3" w:rsidP="002E2D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1A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The student demonstrates control of usage, grammar, punctuation, capitalization, sentence construction, and spelling.</w:t>
            </w:r>
          </w:p>
          <w:p w:rsidR="00771FA3" w:rsidRPr="00F221A3" w:rsidRDefault="00771FA3" w:rsidP="002E2D1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  <w:p w:rsidR="00EA69F5" w:rsidRPr="00F221A3" w:rsidRDefault="00EA69F5" w:rsidP="002E2D1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  <w:p w:rsidR="008E1B69" w:rsidRDefault="008E1B69" w:rsidP="002E2D1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  <w:p w:rsidR="008E1B69" w:rsidRDefault="008E1B69" w:rsidP="002E2D1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  <w:p w:rsidR="00771FA3" w:rsidRPr="00F221A3" w:rsidRDefault="00771FA3" w:rsidP="002E2D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1A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The </w:t>
            </w:r>
            <w:r w:rsidR="00EA69F5" w:rsidRPr="00F221A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writer has </w:t>
            </w:r>
            <w:r w:rsidRPr="00F221A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occasional errors </w:t>
            </w:r>
            <w:r w:rsidR="00C8281F" w:rsidRPr="00F221A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that </w:t>
            </w:r>
            <w:r w:rsidRPr="00F221A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do not interfere with meaning.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  <w:right w:w="72" w:type="dxa"/>
            </w:tcMar>
          </w:tcPr>
          <w:p w:rsidR="00771FA3" w:rsidRPr="00F221A3" w:rsidRDefault="00771FA3" w:rsidP="002E2D1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F221A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The student demonstrates some control of usage, grammar, punctuation, sentence construction, and spelling. </w:t>
            </w:r>
          </w:p>
          <w:p w:rsidR="00771FA3" w:rsidRPr="00F221A3" w:rsidRDefault="00771FA3" w:rsidP="002E2D1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  <w:p w:rsidR="00EA69F5" w:rsidRPr="00F221A3" w:rsidRDefault="00EA69F5" w:rsidP="002E2D1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  <w:p w:rsidR="008E1B69" w:rsidRDefault="008E1B69" w:rsidP="002E2D1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  <w:p w:rsidR="008E1B69" w:rsidRDefault="008E1B69" w:rsidP="002E2D1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  <w:p w:rsidR="00771FA3" w:rsidRPr="00F221A3" w:rsidRDefault="00771FA3" w:rsidP="002E2D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1A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The</w:t>
            </w:r>
            <w:r w:rsidR="00EA69F5" w:rsidRPr="00F221A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writer has</w:t>
            </w:r>
            <w:r w:rsidR="002B63D3" w:rsidRPr="00F221A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some errors</w:t>
            </w:r>
            <w:r w:rsidRPr="00F221A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="00C8281F" w:rsidRPr="00F221A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that </w:t>
            </w:r>
            <w:r w:rsidRPr="00F221A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interfere with meaning.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2" w:type="dxa"/>
              <w:bottom w:w="105" w:type="dxa"/>
              <w:right w:w="72" w:type="dxa"/>
            </w:tcMar>
          </w:tcPr>
          <w:p w:rsidR="00771FA3" w:rsidRPr="00F221A3" w:rsidRDefault="00771FA3" w:rsidP="002E2D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1A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The student demonstrates little control of usage, grammar, punctuation, sentence construction, or spelling.</w:t>
            </w:r>
          </w:p>
          <w:p w:rsidR="00EA69F5" w:rsidRPr="00F221A3" w:rsidRDefault="00EA69F5" w:rsidP="002E2D1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  <w:p w:rsidR="00EA69F5" w:rsidRPr="00F221A3" w:rsidRDefault="00EA69F5" w:rsidP="002E2D1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  <w:p w:rsidR="008E1B69" w:rsidRDefault="008E1B69" w:rsidP="002E2D1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  <w:p w:rsidR="008E1B69" w:rsidRDefault="008E1B69" w:rsidP="002E2D1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  <w:p w:rsidR="00771FA3" w:rsidRPr="00F221A3" w:rsidRDefault="00771FA3" w:rsidP="002E2D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 w:rsidRPr="00F221A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The</w:t>
            </w:r>
            <w:r w:rsidR="00EA69F5" w:rsidRPr="00F221A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writer has</w:t>
            </w:r>
            <w:r w:rsidRPr="00F221A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numerous errors </w:t>
            </w:r>
            <w:r w:rsidR="002B63D3" w:rsidRPr="00F221A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that </w:t>
            </w:r>
            <w:r w:rsidRPr="00F221A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interfere with meaning.</w:t>
            </w:r>
          </w:p>
        </w:tc>
      </w:tr>
    </w:tbl>
    <w:p w:rsidR="00771FA3" w:rsidRDefault="00771FA3" w:rsidP="002E2D13"/>
    <w:sectPr w:rsidR="00771FA3" w:rsidSect="00771FA3">
      <w:foot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20B" w:rsidRDefault="005E320B" w:rsidP="00771FA3">
      <w:pPr>
        <w:spacing w:after="0" w:line="240" w:lineRule="auto"/>
      </w:pPr>
      <w:r>
        <w:separator/>
      </w:r>
    </w:p>
  </w:endnote>
  <w:endnote w:type="continuationSeparator" w:id="0">
    <w:p w:rsidR="005E320B" w:rsidRDefault="005E320B" w:rsidP="00771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FA3" w:rsidRDefault="00771FA3">
    <w:pPr>
      <w:pStyle w:val="Footer"/>
    </w:pPr>
    <w:r>
      <w:t>Gr. 9-10 Expl</w:t>
    </w:r>
    <w:r w:rsidR="00A6193A">
      <w:t>anatory/Informative Rubric 1_23_15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20B" w:rsidRDefault="005E320B" w:rsidP="00771FA3">
      <w:pPr>
        <w:spacing w:after="0" w:line="240" w:lineRule="auto"/>
      </w:pPr>
      <w:r>
        <w:separator/>
      </w:r>
    </w:p>
  </w:footnote>
  <w:footnote w:type="continuationSeparator" w:id="0">
    <w:p w:rsidR="005E320B" w:rsidRDefault="005E320B" w:rsidP="00771F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FA3"/>
    <w:rsid w:val="000F6187"/>
    <w:rsid w:val="0015584D"/>
    <w:rsid w:val="001C78A8"/>
    <w:rsid w:val="002403AC"/>
    <w:rsid w:val="00241EDA"/>
    <w:rsid w:val="002A35BC"/>
    <w:rsid w:val="002B63D3"/>
    <w:rsid w:val="002E2D13"/>
    <w:rsid w:val="002E5134"/>
    <w:rsid w:val="00342EE0"/>
    <w:rsid w:val="00356A0C"/>
    <w:rsid w:val="003A012D"/>
    <w:rsid w:val="003C1B8F"/>
    <w:rsid w:val="003C28D9"/>
    <w:rsid w:val="00565B3A"/>
    <w:rsid w:val="005E320B"/>
    <w:rsid w:val="006E6C6B"/>
    <w:rsid w:val="00747F6D"/>
    <w:rsid w:val="00766782"/>
    <w:rsid w:val="00771FA3"/>
    <w:rsid w:val="008E1B69"/>
    <w:rsid w:val="009340F1"/>
    <w:rsid w:val="009A2772"/>
    <w:rsid w:val="009B10FA"/>
    <w:rsid w:val="009C7C18"/>
    <w:rsid w:val="009E1D08"/>
    <w:rsid w:val="00A41792"/>
    <w:rsid w:val="00A51889"/>
    <w:rsid w:val="00A6193A"/>
    <w:rsid w:val="00A61FE7"/>
    <w:rsid w:val="00AC79F5"/>
    <w:rsid w:val="00AD6BD5"/>
    <w:rsid w:val="00B04ECC"/>
    <w:rsid w:val="00B73843"/>
    <w:rsid w:val="00B81570"/>
    <w:rsid w:val="00BA032A"/>
    <w:rsid w:val="00BF7D60"/>
    <w:rsid w:val="00C15526"/>
    <w:rsid w:val="00C31BA9"/>
    <w:rsid w:val="00C350E8"/>
    <w:rsid w:val="00C43468"/>
    <w:rsid w:val="00C8281F"/>
    <w:rsid w:val="00CB2D70"/>
    <w:rsid w:val="00D139A1"/>
    <w:rsid w:val="00D843E6"/>
    <w:rsid w:val="00DD064D"/>
    <w:rsid w:val="00EA4E6D"/>
    <w:rsid w:val="00EA69F5"/>
    <w:rsid w:val="00EB7478"/>
    <w:rsid w:val="00ED76E9"/>
    <w:rsid w:val="00EF4577"/>
    <w:rsid w:val="00F221A3"/>
    <w:rsid w:val="00FF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188FC7-B1EF-4721-B732-14B6FC8F8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F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1F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FA3"/>
  </w:style>
  <w:style w:type="paragraph" w:styleId="Footer">
    <w:name w:val="footer"/>
    <w:basedOn w:val="Normal"/>
    <w:link w:val="FooterChar"/>
    <w:uiPriority w:val="99"/>
    <w:unhideWhenUsed/>
    <w:rsid w:val="00771F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FA3"/>
  </w:style>
  <w:style w:type="paragraph" w:styleId="BalloonText">
    <w:name w:val="Balloon Text"/>
    <w:basedOn w:val="Normal"/>
    <w:link w:val="BalloonTextChar"/>
    <w:uiPriority w:val="99"/>
    <w:semiHidden/>
    <w:unhideWhenUsed/>
    <w:rsid w:val="00F22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1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1133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7582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Linton</dc:creator>
  <cp:keywords/>
  <dc:description/>
  <cp:lastModifiedBy>Barbara Denboer</cp:lastModifiedBy>
  <cp:revision>2</cp:revision>
  <cp:lastPrinted>2015-01-23T22:59:00Z</cp:lastPrinted>
  <dcterms:created xsi:type="dcterms:W3CDTF">2015-01-23T23:48:00Z</dcterms:created>
  <dcterms:modified xsi:type="dcterms:W3CDTF">2015-01-23T23:48:00Z</dcterms:modified>
</cp:coreProperties>
</file>